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9"/>
        <w:ind w:left="5118" w:right="100" w:firstLine="441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1072895</wp:posOffset>
            </wp:positionH>
            <wp:positionV relativeFrom="paragraph">
              <wp:posOffset>-6173</wp:posOffset>
            </wp:positionV>
            <wp:extent cx="999744" cy="5852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2246375</wp:posOffset>
            </wp:positionH>
            <wp:positionV relativeFrom="paragraph">
              <wp:posOffset>42594</wp:posOffset>
            </wp:positionV>
            <wp:extent cx="975359" cy="4419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PROGRAMA, LINEAMIENTOS Y REQUISITOS</w:t>
      </w:r>
      <w:r>
        <w:rPr>
          <w:spacing w:val="-42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DEPARTAMENTO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EDUCACIÓN</w:t>
      </w:r>
      <w:r>
        <w:rPr>
          <w:spacing w:val="-2"/>
          <w:sz w:val="16"/>
        </w:rPr>
        <w:t> </w:t>
      </w:r>
      <w:r>
        <w:rPr>
          <w:sz w:val="16"/>
        </w:rPr>
        <w:t>CONTINUA</w:t>
      </w:r>
      <w:r>
        <w:rPr>
          <w:spacing w:val="-41"/>
          <w:sz w:val="16"/>
        </w:rPr>
        <w:t> </w:t>
      </w:r>
      <w:r>
        <w:rPr>
          <w:sz w:val="16"/>
        </w:rPr>
        <w:t>DE LA FACULTAD DE MEDICINA DE LA</w:t>
      </w:r>
      <w:r>
        <w:rPr>
          <w:spacing w:val="1"/>
          <w:sz w:val="16"/>
        </w:rPr>
        <w:t> </w:t>
      </w:r>
      <w:r>
        <w:rPr>
          <w:sz w:val="16"/>
        </w:rPr>
        <w:t>UNIVERSIDAD</w:t>
      </w:r>
      <w:r>
        <w:rPr>
          <w:spacing w:val="-5"/>
          <w:sz w:val="16"/>
        </w:rPr>
        <w:t> </w:t>
      </w:r>
      <w:r>
        <w:rPr>
          <w:sz w:val="16"/>
        </w:rPr>
        <w:t>AUTÓNOMA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QUERÉTARO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3"/>
        <w:ind w:left="81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Lineamientos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Impartición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Educación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Virtual</w:t>
      </w:r>
    </w:p>
    <w:p>
      <w:pPr>
        <w:pStyle w:val="BodyText"/>
        <w:spacing w:line="259" w:lineRule="auto" w:before="178"/>
        <w:ind w:left="121" w:right="101"/>
      </w:pPr>
      <w:r>
        <w:rPr/>
        <w:t>Los</w:t>
      </w:r>
      <w:r>
        <w:rPr>
          <w:spacing w:val="19"/>
        </w:rPr>
        <w:t> </w:t>
      </w:r>
      <w:r>
        <w:rPr/>
        <w:t>Lineamientos</w:t>
      </w:r>
      <w:r>
        <w:rPr>
          <w:spacing w:val="20"/>
        </w:rPr>
        <w:t> </w:t>
      </w:r>
      <w:r>
        <w:rPr/>
        <w:t>para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Impartición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Educación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formato</w:t>
      </w:r>
      <w:r>
        <w:rPr>
          <w:spacing w:val="20"/>
        </w:rPr>
        <w:t> </w:t>
      </w:r>
      <w:r>
        <w:rPr/>
        <w:t>Virtual</w:t>
      </w:r>
      <w:r>
        <w:rPr>
          <w:spacing w:val="20"/>
        </w:rPr>
        <w:t> </w:t>
      </w:r>
      <w:r>
        <w:rPr/>
        <w:t>deberán</w:t>
      </w:r>
      <w:r>
        <w:rPr>
          <w:spacing w:val="-64"/>
        </w:rPr>
        <w:t> </w:t>
      </w:r>
      <w:r>
        <w:rPr/>
        <w:t>incluir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descripción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solicitada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continuación.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158" w:after="0"/>
        <w:ind w:left="842" w:right="0" w:hanging="362"/>
        <w:jc w:val="left"/>
        <w:rPr>
          <w:sz w:val="24"/>
        </w:rPr>
      </w:pPr>
      <w:r>
        <w:rPr>
          <w:sz w:val="24"/>
        </w:rPr>
        <w:t>Plataforma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distribución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contenido.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24" w:after="0"/>
        <w:ind w:left="842" w:right="0" w:hanging="362"/>
        <w:jc w:val="left"/>
        <w:rPr>
          <w:sz w:val="24"/>
        </w:rPr>
      </w:pPr>
      <w:r>
        <w:rPr>
          <w:sz w:val="24"/>
        </w:rPr>
        <w:t>Plataforma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videoconferencias.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59" w:lineRule="auto" w:before="22" w:after="0"/>
        <w:ind w:left="841" w:right="104" w:hanging="360"/>
        <w:jc w:val="left"/>
        <w:rPr>
          <w:sz w:val="24"/>
        </w:rPr>
      </w:pPr>
      <w:r>
        <w:rPr>
          <w:sz w:val="24"/>
        </w:rPr>
        <w:t>Reglamento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impartición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15"/>
          <w:sz w:val="24"/>
        </w:rPr>
        <w:t> </w:t>
      </w:r>
      <w:r>
        <w:rPr>
          <w:sz w:val="24"/>
        </w:rPr>
        <w:t>programa</w:t>
      </w:r>
      <w:r>
        <w:rPr>
          <w:spacing w:val="20"/>
          <w:sz w:val="24"/>
        </w:rPr>
        <w:t> </w:t>
      </w:r>
      <w:r>
        <w:rPr>
          <w:sz w:val="24"/>
        </w:rPr>
        <w:t>académico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formato</w:t>
      </w:r>
      <w:r>
        <w:rPr>
          <w:spacing w:val="17"/>
          <w:sz w:val="24"/>
        </w:rPr>
        <w:t> </w:t>
      </w:r>
      <w:r>
        <w:rPr>
          <w:sz w:val="24"/>
        </w:rPr>
        <w:t>digital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los docentes.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59" w:lineRule="auto" w:before="0" w:after="0"/>
        <w:ind w:left="841" w:right="106" w:hanging="360"/>
        <w:jc w:val="left"/>
        <w:rPr>
          <w:sz w:val="24"/>
        </w:rPr>
      </w:pPr>
      <w:r>
        <w:rPr>
          <w:sz w:val="24"/>
        </w:rPr>
        <w:t>Reglamento</w:t>
      </w:r>
      <w:r>
        <w:rPr>
          <w:spacing w:val="45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1"/>
          <w:sz w:val="24"/>
        </w:rPr>
        <w:t> </w:t>
      </w:r>
      <w:r>
        <w:rPr>
          <w:sz w:val="24"/>
        </w:rPr>
        <w:t>asistencia</w:t>
      </w:r>
      <w:r>
        <w:rPr>
          <w:spacing w:val="40"/>
          <w:sz w:val="24"/>
        </w:rPr>
        <w:t> </w:t>
      </w:r>
      <w:r>
        <w:rPr>
          <w:sz w:val="24"/>
        </w:rPr>
        <w:t>al</w:t>
      </w:r>
      <w:r>
        <w:rPr>
          <w:spacing w:val="45"/>
          <w:sz w:val="24"/>
        </w:rPr>
        <w:t> </w:t>
      </w:r>
      <w:r>
        <w:rPr>
          <w:sz w:val="24"/>
        </w:rPr>
        <w:t>programa</w:t>
      </w:r>
      <w:r>
        <w:rPr>
          <w:spacing w:val="41"/>
          <w:sz w:val="24"/>
        </w:rPr>
        <w:t> </w:t>
      </w:r>
      <w:r>
        <w:rPr>
          <w:sz w:val="24"/>
        </w:rPr>
        <w:t>académico</w:t>
      </w:r>
      <w:r>
        <w:rPr>
          <w:spacing w:val="45"/>
          <w:sz w:val="24"/>
        </w:rPr>
        <w:t> </w:t>
      </w:r>
      <w:r>
        <w:rPr>
          <w:sz w:val="24"/>
        </w:rPr>
        <w:t>en</w:t>
      </w:r>
      <w:r>
        <w:rPr>
          <w:spacing w:val="43"/>
          <w:sz w:val="24"/>
        </w:rPr>
        <w:t> </w:t>
      </w:r>
      <w:r>
        <w:rPr>
          <w:sz w:val="24"/>
        </w:rPr>
        <w:t>formato</w:t>
      </w:r>
      <w:r>
        <w:rPr>
          <w:spacing w:val="43"/>
          <w:sz w:val="24"/>
        </w:rPr>
        <w:t> </w:t>
      </w:r>
      <w:r>
        <w:rPr>
          <w:sz w:val="24"/>
        </w:rPr>
        <w:t>digital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los estudiantes.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75" w:lineRule="exact" w:before="0" w:after="0"/>
        <w:ind w:left="842" w:right="0" w:hanging="362"/>
        <w:jc w:val="left"/>
        <w:rPr>
          <w:sz w:val="24"/>
        </w:rPr>
      </w:pPr>
      <w:r>
        <w:rPr>
          <w:sz w:val="24"/>
        </w:rPr>
        <w:t>Criterios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garantizarán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calidad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4"/>
          <w:sz w:val="24"/>
        </w:rPr>
        <w:t> </w:t>
      </w:r>
      <w:r>
        <w:rPr>
          <w:sz w:val="24"/>
        </w:rPr>
        <w:t>académico.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7"/>
        <w:ind w:left="3812" w:right="3794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Página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b/>
          <w:sz w:val="22"/>
        </w:rPr>
        <w:t>33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b/>
          <w:sz w:val="22"/>
        </w:rPr>
        <w:t>36</w:t>
      </w:r>
    </w:p>
    <w:sectPr>
      <w:type w:val="continuous"/>
      <w:pgSz w:w="12240" w:h="15840"/>
      <w:pgMar w:top="60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842" w:hanging="36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9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6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2" w:hanging="36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</dc:creator>
  <dc:title>Microsoft Word - PROGRAMA LINEAMIENTOS Y REQUISITOS DEP EDUCACION CONTINUA 2022</dc:title>
  <dcterms:created xsi:type="dcterms:W3CDTF">2022-04-01T15:54:49Z</dcterms:created>
  <dcterms:modified xsi:type="dcterms:W3CDTF">2022-04-01T15:54:49Z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2022-04-01T00:00:00Z</vt:filetime>
  </property>
</Properties>
</file>